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F16" w:rsidRDefault="00157F16" w:rsidP="00DD03F0">
      <w:pPr>
        <w:pStyle w:val="CRCWSCTitle"/>
        <w:rPr>
          <w:rFonts w:asciiTheme="majorHAnsi" w:hAnsiTheme="majorHAnsi"/>
          <w:color w:val="007381"/>
          <w:spacing w:val="5"/>
          <w:kern w:val="28"/>
          <w:szCs w:val="52"/>
          <w:lang w:eastAsia="x-none"/>
        </w:rPr>
      </w:pPr>
    </w:p>
    <w:p w:rsidR="001509BB" w:rsidRDefault="001509BB" w:rsidP="00646299">
      <w:pPr>
        <w:pStyle w:val="CRCH1"/>
        <w:jc w:val="center"/>
        <w:rPr>
          <w:sz w:val="32"/>
        </w:rPr>
      </w:pPr>
      <w:r w:rsidRPr="00952E99">
        <w:rPr>
          <w:sz w:val="32"/>
        </w:rPr>
        <w:t>Water Sensitive Cities Index Benchmarking Workshop</w:t>
      </w:r>
      <w:r>
        <w:rPr>
          <w:sz w:val="32"/>
        </w:rPr>
        <w:t xml:space="preserve"> </w:t>
      </w:r>
      <w:r w:rsidR="00646299">
        <w:rPr>
          <w:sz w:val="32"/>
        </w:rPr>
        <w:t xml:space="preserve">– </w:t>
      </w:r>
      <w:r w:rsidR="004B20F8">
        <w:rPr>
          <w:sz w:val="32"/>
        </w:rPr>
        <w:t>Run sheet</w:t>
      </w:r>
      <w:r w:rsidR="00EB35E4">
        <w:rPr>
          <w:sz w:val="32"/>
        </w:rPr>
        <w:t xml:space="preserve"> (for both consultants and clients)</w:t>
      </w:r>
    </w:p>
    <w:p w:rsidR="001509BB" w:rsidRPr="00952E99" w:rsidRDefault="001509BB" w:rsidP="001509BB">
      <w:pPr>
        <w:pStyle w:val="CRCH1"/>
        <w:jc w:val="center"/>
        <w:rPr>
          <w:sz w:val="32"/>
        </w:rPr>
      </w:pPr>
      <w:r>
        <w:rPr>
          <w:sz w:val="32"/>
        </w:rPr>
        <w:t xml:space="preserve">City of </w:t>
      </w:r>
      <w:proofErr w:type="spellStart"/>
      <w:r w:rsidRPr="001509BB">
        <w:rPr>
          <w:sz w:val="32"/>
          <w:highlight w:val="yellow"/>
        </w:rPr>
        <w:t>xxxxx</w:t>
      </w:r>
      <w:proofErr w:type="spellEnd"/>
    </w:p>
    <w:p w:rsidR="001509BB" w:rsidRPr="001D0BE3" w:rsidRDefault="001509BB" w:rsidP="001509BB">
      <w:pPr>
        <w:pStyle w:val="CRCH1"/>
        <w:jc w:val="center"/>
        <w:rPr>
          <w:sz w:val="32"/>
        </w:rPr>
      </w:pPr>
      <w:r w:rsidRPr="001D0BE3">
        <w:rPr>
          <w:sz w:val="32"/>
        </w:rPr>
        <w:t>Agenda</w:t>
      </w:r>
      <w:r>
        <w:rPr>
          <w:sz w:val="32"/>
        </w:rPr>
        <w:t xml:space="preserve"> </w:t>
      </w:r>
    </w:p>
    <w:p w:rsidR="001509BB" w:rsidRPr="00145BCF" w:rsidRDefault="001509BB" w:rsidP="001509BB">
      <w:pPr>
        <w:pStyle w:val="CRCH2"/>
        <w:jc w:val="center"/>
        <w:rPr>
          <w:color w:val="FF0000"/>
        </w:rPr>
      </w:pPr>
      <w:r>
        <w:t xml:space="preserve"> </w:t>
      </w:r>
      <w:proofErr w:type="spellStart"/>
      <w:proofErr w:type="gramStart"/>
      <w:r w:rsidRPr="007334C1">
        <w:rPr>
          <w:highlight w:val="yellow"/>
        </w:rPr>
        <w:t>xxxx</w:t>
      </w:r>
      <w:proofErr w:type="spellEnd"/>
      <w:proofErr w:type="gramEnd"/>
      <w:r w:rsidRPr="007334C1">
        <w:rPr>
          <w:highlight w:val="yellow"/>
        </w:rPr>
        <w:t xml:space="preserve">, </w:t>
      </w:r>
      <w:proofErr w:type="spellStart"/>
      <w:r w:rsidRPr="007334C1">
        <w:rPr>
          <w:highlight w:val="yellow"/>
        </w:rPr>
        <w:t>xxxxx</w:t>
      </w:r>
      <w:proofErr w:type="spellEnd"/>
      <w:r w:rsidR="00BA6EC7">
        <w:t xml:space="preserve"> 2018, 9.00 am - 4.0</w:t>
      </w:r>
      <w:r>
        <w:t xml:space="preserve">0 </w:t>
      </w:r>
      <w:r w:rsidRPr="00707789">
        <w:t>pm</w:t>
      </w:r>
    </w:p>
    <w:p w:rsidR="001509BB" w:rsidRDefault="001509BB" w:rsidP="001509BB">
      <w:pPr>
        <w:pStyle w:val="CRCH3"/>
        <w:jc w:val="center"/>
      </w:pPr>
      <w:r>
        <w:t xml:space="preserve">Location: </w:t>
      </w:r>
      <w:proofErr w:type="spellStart"/>
      <w:r w:rsidRPr="007334C1">
        <w:rPr>
          <w:highlight w:val="yellow"/>
        </w:rPr>
        <w:t>xxxxx</w:t>
      </w:r>
      <w:proofErr w:type="spellEnd"/>
    </w:p>
    <w:p w:rsidR="004B20F8" w:rsidRDefault="004B20F8" w:rsidP="004B20F8">
      <w:pPr>
        <w:pStyle w:val="CRCH3"/>
      </w:pPr>
      <w:r>
        <w:t>Checklist:</w:t>
      </w:r>
    </w:p>
    <w:p w:rsidR="004B20F8" w:rsidRPr="004B20F8" w:rsidRDefault="0090572D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Printed</w:t>
      </w:r>
      <w:r w:rsidR="00114595">
        <w:rPr>
          <w:b w:val="0"/>
          <w:bCs/>
        </w:rPr>
        <w:t xml:space="preserve"> A3</w:t>
      </w:r>
      <w:r>
        <w:rPr>
          <w:b w:val="0"/>
          <w:bCs/>
        </w:rPr>
        <w:t xml:space="preserve"> t</w:t>
      </w:r>
      <w:r w:rsidR="004B20F8">
        <w:rPr>
          <w:b w:val="0"/>
          <w:bCs/>
        </w:rPr>
        <w:t>able shee</w:t>
      </w:r>
      <w:r w:rsidR="00114595">
        <w:rPr>
          <w:b w:val="0"/>
          <w:bCs/>
        </w:rPr>
        <w:t xml:space="preserve">ts – several copies for each of the </w:t>
      </w:r>
      <w:r w:rsidR="004B20F8">
        <w:rPr>
          <w:b w:val="0"/>
          <w:bCs/>
        </w:rPr>
        <w:t>6 goals</w:t>
      </w:r>
      <w:r w:rsidR="00114595">
        <w:rPr>
          <w:b w:val="0"/>
          <w:bCs/>
        </w:rPr>
        <w:t xml:space="preserve"> (quantity dependent on participant numbers but 50/50 is fine), one for each participant for g</w:t>
      </w:r>
      <w:r w:rsidR="004B20F8">
        <w:rPr>
          <w:b w:val="0"/>
          <w:bCs/>
        </w:rPr>
        <w:t>oal Quality Urban Space</w:t>
      </w:r>
    </w:p>
    <w:p w:rsidR="004B20F8" w:rsidRPr="00114595" w:rsidRDefault="004B20F8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Copies of the agenda</w:t>
      </w:r>
    </w:p>
    <w:p w:rsidR="00114595" w:rsidRPr="004B20F8" w:rsidRDefault="00114595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Copies of the run sheet for project lead, note-takers and other workshop assistants</w:t>
      </w:r>
    </w:p>
    <w:p w:rsidR="004B20F8" w:rsidRPr="0011795F" w:rsidRDefault="004B20F8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Catering for</w:t>
      </w:r>
      <w:r w:rsidR="0011795F">
        <w:rPr>
          <w:b w:val="0"/>
          <w:bCs/>
        </w:rPr>
        <w:t xml:space="preserve"> morning and afternoon tea and for lunch</w:t>
      </w:r>
    </w:p>
    <w:p w:rsidR="0011795F" w:rsidRPr="0011795F" w:rsidRDefault="0011795F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Spare laptops</w:t>
      </w:r>
    </w:p>
    <w:p w:rsidR="0011795F" w:rsidRPr="0011795F" w:rsidRDefault="004A5165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P</w:t>
      </w:r>
      <w:r w:rsidR="0011795F">
        <w:rPr>
          <w:b w:val="0"/>
          <w:bCs/>
        </w:rPr>
        <w:t>ens for tables</w:t>
      </w:r>
    </w:p>
    <w:p w:rsidR="0011795F" w:rsidRPr="0011795F" w:rsidRDefault="0090572D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 xml:space="preserve">Printed </w:t>
      </w:r>
      <w:r w:rsidR="008D194E">
        <w:rPr>
          <w:b w:val="0"/>
          <w:bCs/>
        </w:rPr>
        <w:t>poll</w:t>
      </w:r>
      <w:r w:rsidR="0011795F">
        <w:rPr>
          <w:b w:val="0"/>
          <w:bCs/>
        </w:rPr>
        <w:t xml:space="preserve"> links</w:t>
      </w:r>
    </w:p>
    <w:p w:rsidR="00D369BF" w:rsidRPr="00D369BF" w:rsidRDefault="00D369BF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Spare laptop and phone chargers</w:t>
      </w:r>
    </w:p>
    <w:p w:rsidR="00D369BF" w:rsidRPr="008E3266" w:rsidRDefault="00D369BF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Extension cords</w:t>
      </w:r>
    </w:p>
    <w:p w:rsidR="008E3266" w:rsidRPr="00114595" w:rsidRDefault="008E3266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 xml:space="preserve">Note-taking </w:t>
      </w:r>
      <w:r w:rsidR="00114595">
        <w:rPr>
          <w:b w:val="0"/>
          <w:bCs/>
        </w:rPr>
        <w:t>sheets uploaded to note-takers’ laptops</w:t>
      </w:r>
    </w:p>
    <w:p w:rsidR="00114595" w:rsidRPr="000602CC" w:rsidRDefault="00114595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Spare dongle?</w:t>
      </w:r>
    </w:p>
    <w:p w:rsidR="000602CC" w:rsidRPr="0093721B" w:rsidRDefault="000602CC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Participant list</w:t>
      </w:r>
    </w:p>
    <w:p w:rsidR="00251926" w:rsidRPr="00251926" w:rsidRDefault="00251926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City summaries (consultants to bring)</w:t>
      </w:r>
    </w:p>
    <w:p w:rsidR="00251926" w:rsidRPr="000602CC" w:rsidRDefault="00251926" w:rsidP="00BA6EC7">
      <w:pPr>
        <w:pStyle w:val="CRCH3"/>
        <w:numPr>
          <w:ilvl w:val="0"/>
          <w:numId w:val="4"/>
        </w:numPr>
        <w:spacing w:after="0"/>
        <w:ind w:left="714" w:hanging="357"/>
      </w:pPr>
      <w:r>
        <w:rPr>
          <w:b w:val="0"/>
          <w:bCs/>
        </w:rPr>
        <w:t>Slide pack (consultants to bring)</w:t>
      </w:r>
    </w:p>
    <w:p w:rsidR="000602CC" w:rsidRPr="00D369BF" w:rsidRDefault="000602CC" w:rsidP="000602CC">
      <w:pPr>
        <w:pStyle w:val="CRCH3"/>
        <w:spacing w:after="0"/>
        <w:ind w:left="357"/>
      </w:pPr>
    </w:p>
    <w:p w:rsidR="00D369BF" w:rsidRDefault="00D369BF" w:rsidP="00114595">
      <w:pPr>
        <w:pStyle w:val="CRCH3"/>
        <w:spacing w:after="0"/>
      </w:pPr>
    </w:p>
    <w:p w:rsidR="00D369BF" w:rsidRDefault="00D369BF" w:rsidP="00114595">
      <w:pPr>
        <w:pStyle w:val="CRCH3"/>
        <w:spacing w:after="0"/>
      </w:pPr>
    </w:p>
    <w:p w:rsidR="00D369BF" w:rsidRDefault="00D369BF" w:rsidP="0093721B">
      <w:pPr>
        <w:pStyle w:val="CRCH3"/>
        <w:spacing w:after="0"/>
        <w:ind w:left="714"/>
      </w:pPr>
    </w:p>
    <w:p w:rsidR="00D369BF" w:rsidRDefault="00D369BF" w:rsidP="0093721B">
      <w:pPr>
        <w:pStyle w:val="CRCH3"/>
        <w:spacing w:after="0"/>
        <w:ind w:left="714"/>
      </w:pPr>
    </w:p>
    <w:p w:rsidR="00114595" w:rsidRDefault="00114595" w:rsidP="00114595">
      <w:pPr>
        <w:pStyle w:val="CRCH3"/>
        <w:spacing w:after="0"/>
        <w:ind w:left="714"/>
      </w:pPr>
      <w:r w:rsidRPr="00C85202">
        <w:rPr>
          <w:color w:val="0070C0"/>
        </w:rPr>
        <w:lastRenderedPageBreak/>
        <w:t xml:space="preserve">Blue </w:t>
      </w:r>
      <w:r>
        <w:t>– client-specific tasks</w:t>
      </w:r>
    </w:p>
    <w:p w:rsidR="00114595" w:rsidRDefault="00C85202" w:rsidP="0052742B">
      <w:pPr>
        <w:pStyle w:val="CRCH3"/>
        <w:spacing w:after="0"/>
        <w:ind w:left="714"/>
      </w:pPr>
      <w:r w:rsidRPr="00C85202">
        <w:rPr>
          <w:color w:val="FF0000"/>
        </w:rPr>
        <w:t>Red</w:t>
      </w:r>
      <w:r w:rsidR="00114595" w:rsidRPr="00C85202">
        <w:rPr>
          <w:color w:val="FF0000"/>
        </w:rPr>
        <w:t xml:space="preserve"> </w:t>
      </w:r>
      <w:r w:rsidR="00114595">
        <w:t xml:space="preserve">– </w:t>
      </w:r>
      <w:r w:rsidR="0052742B">
        <w:t>provider</w:t>
      </w:r>
      <w:r w:rsidR="00114595">
        <w:t>-specific tasks</w:t>
      </w:r>
    </w:p>
    <w:p w:rsidR="00114595" w:rsidRDefault="00114595" w:rsidP="0052742B">
      <w:pPr>
        <w:pStyle w:val="CRCH3"/>
        <w:spacing w:after="0"/>
        <w:ind w:left="714"/>
      </w:pPr>
      <w:r w:rsidRPr="00C85202">
        <w:rPr>
          <w:color w:val="4F6228" w:themeColor="accent3" w:themeShade="80"/>
        </w:rPr>
        <w:t xml:space="preserve">Green </w:t>
      </w:r>
      <w:r>
        <w:t xml:space="preserve">– both client and </w:t>
      </w:r>
      <w:r w:rsidR="0052742B">
        <w:t>provider</w:t>
      </w:r>
      <w:r>
        <w:t>-specific tasks</w:t>
      </w:r>
    </w:p>
    <w:p w:rsidR="00114595" w:rsidRDefault="00114595" w:rsidP="0093721B">
      <w:pPr>
        <w:pStyle w:val="CRCH3"/>
        <w:spacing w:after="0"/>
        <w:ind w:left="714"/>
      </w:pPr>
    </w:p>
    <w:p w:rsidR="00D369BF" w:rsidRPr="00281C9D" w:rsidRDefault="00D369BF" w:rsidP="0093721B">
      <w:pPr>
        <w:pStyle w:val="CRCH3"/>
        <w:spacing w:after="0"/>
        <w:ind w:left="714"/>
      </w:pPr>
    </w:p>
    <w:tbl>
      <w:tblPr>
        <w:tblStyle w:val="GridTable6Colorful"/>
        <w:tblW w:w="14562" w:type="dxa"/>
        <w:tblLook w:val="04A0" w:firstRow="1" w:lastRow="0" w:firstColumn="1" w:lastColumn="0" w:noHBand="0" w:noVBand="1"/>
      </w:tblPr>
      <w:tblGrid>
        <w:gridCol w:w="1530"/>
        <w:gridCol w:w="1347"/>
        <w:gridCol w:w="2735"/>
        <w:gridCol w:w="2865"/>
        <w:gridCol w:w="6085"/>
      </w:tblGrid>
      <w:tr w:rsidR="004B20F8" w:rsidRPr="00145BCF" w:rsidTr="004B20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4B20F8" w:rsidRPr="001D0BE3" w:rsidRDefault="004B20F8" w:rsidP="00CD7E86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Time</w:t>
            </w:r>
          </w:p>
        </w:tc>
        <w:tc>
          <w:tcPr>
            <w:tcW w:w="6947" w:type="dxa"/>
            <w:gridSpan w:val="3"/>
          </w:tcPr>
          <w:p w:rsidR="004B20F8" w:rsidRDefault="004B20F8" w:rsidP="00CD7E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Activity</w:t>
            </w:r>
          </w:p>
          <w:p w:rsidR="004B20F8" w:rsidRPr="001D0BE3" w:rsidRDefault="004B20F8" w:rsidP="00CD7E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</w:tcPr>
          <w:p w:rsidR="004B20F8" w:rsidRPr="001D0BE3" w:rsidRDefault="0044268F" w:rsidP="004426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Task</w:t>
            </w:r>
          </w:p>
        </w:tc>
      </w:tr>
      <w:tr w:rsidR="00EB35E4" w:rsidRPr="00145BCF" w:rsidTr="004B2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EB35E4" w:rsidRDefault="00EB35E4" w:rsidP="00EB35E4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08.30 – 09.00</w:t>
            </w:r>
          </w:p>
          <w:p w:rsidR="00EB35E4" w:rsidRPr="001D0BE3" w:rsidRDefault="00EB35E4" w:rsidP="00EB35E4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947" w:type="dxa"/>
            <w:gridSpan w:val="3"/>
          </w:tcPr>
          <w:p w:rsidR="00EB35E4" w:rsidRPr="001D0BE3" w:rsidRDefault="00EB35E4" w:rsidP="00EB3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</w:tcPr>
          <w:p w:rsidR="00EB35E4" w:rsidRPr="00C85202" w:rsidRDefault="00BB33FF" w:rsidP="00BA6EC7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Set up and login into laptops and </w:t>
            </w:r>
            <w:r w:rsidR="00EB35E4"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>connect laptops</w:t>
            </w:r>
            <w:r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 to</w:t>
            </w:r>
            <w:r w:rsidR="00EB35E4"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 projectors</w:t>
            </w:r>
            <w:r w:rsidR="00A023C9"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 and to</w:t>
            </w:r>
            <w:r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 the</w:t>
            </w:r>
            <w:r w:rsidR="00A023C9"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 </w:t>
            </w:r>
            <w:r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>Wi-Fi</w:t>
            </w:r>
          </w:p>
          <w:p w:rsidR="00EB35E4" w:rsidRPr="00C85202" w:rsidRDefault="00EB35E4" w:rsidP="00BA6EC7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>Load WSC Index slide pack</w:t>
            </w:r>
          </w:p>
          <w:p w:rsidR="005E0B01" w:rsidRPr="00C85202" w:rsidRDefault="005E0B01" w:rsidP="000602CC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>Place the Quality Urban Space</w:t>
            </w:r>
            <w:r w:rsidR="00C622DB"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 </w:t>
            </w:r>
            <w:r w:rsidR="000602CC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>rating guides</w:t>
            </w:r>
            <w:r w:rsidR="002255A4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 and pens</w:t>
            </w:r>
            <w:r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 on tables</w:t>
            </w:r>
          </w:p>
          <w:p w:rsidR="005E0B01" w:rsidRPr="00C85202" w:rsidRDefault="00C622DB" w:rsidP="00BA6EC7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>O</w:t>
            </w:r>
            <w:r w:rsidR="005E0B01"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>pen note-taking sheet for Quality Urban Space</w:t>
            </w:r>
            <w:r w:rsidR="00D369BF"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 on laptop</w:t>
            </w:r>
            <w:r w:rsidRPr="00C85202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 (note-takers only)</w:t>
            </w:r>
          </w:p>
          <w:p w:rsidR="00C32835" w:rsidRPr="00C85202" w:rsidRDefault="00C32835" w:rsidP="00BA6EC7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Login into polling system</w:t>
            </w:r>
            <w:r w:rsidR="0096336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and set up new poll</w:t>
            </w:r>
            <w:r w:rsidR="00CE021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</w:t>
            </w:r>
          </w:p>
          <w:p w:rsidR="0032605B" w:rsidRDefault="0032605B" w:rsidP="00A023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B20F8" w:rsidRPr="00145BCF" w:rsidTr="004B2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4B20F8" w:rsidRPr="001D0BE3" w:rsidRDefault="004B20F8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09.00 – 09.10</w:t>
            </w:r>
          </w:p>
        </w:tc>
        <w:tc>
          <w:tcPr>
            <w:tcW w:w="6947" w:type="dxa"/>
            <w:gridSpan w:val="3"/>
          </w:tcPr>
          <w:p w:rsidR="004B20F8" w:rsidRPr="00B551E6" w:rsidRDefault="004B20F8" w:rsidP="004B69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515FC4">
              <w:rPr>
                <w:rFonts w:ascii="Arial" w:hAnsi="Arial" w:cs="Arial"/>
                <w:color w:val="auto"/>
                <w:sz w:val="20"/>
                <w:szCs w:val="20"/>
              </w:rPr>
              <w:t>Welcome and opening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address</w:t>
            </w:r>
          </w:p>
          <w:p w:rsidR="004B20F8" w:rsidRPr="001D0BE3" w:rsidRDefault="004B20F8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</w:tcPr>
          <w:p w:rsidR="004B20F8" w:rsidRPr="00515FC4" w:rsidRDefault="004B20F8" w:rsidP="004B69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B20F8" w:rsidRPr="00145BCF" w:rsidTr="004B2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4B20F8" w:rsidRDefault="004B20F8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09.10 – 09.30</w:t>
            </w:r>
          </w:p>
        </w:tc>
        <w:tc>
          <w:tcPr>
            <w:tcW w:w="6947" w:type="dxa"/>
            <w:gridSpan w:val="3"/>
          </w:tcPr>
          <w:p w:rsidR="004B20F8" w:rsidRDefault="004B20F8" w:rsidP="001509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Introduction</w:t>
            </w:r>
          </w:p>
          <w:p w:rsidR="004B20F8" w:rsidRDefault="004B20F8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</w:tcPr>
          <w:p w:rsidR="004B20F8" w:rsidRDefault="004B20F8" w:rsidP="001509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B20F8" w:rsidRPr="00423BF0" w:rsidTr="004B2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4B20F8" w:rsidRPr="001D0BE3" w:rsidRDefault="004B20F8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09.30 – 10:15</w:t>
            </w:r>
          </w:p>
        </w:tc>
        <w:tc>
          <w:tcPr>
            <w:tcW w:w="6947" w:type="dxa"/>
            <w:gridSpan w:val="3"/>
          </w:tcPr>
          <w:p w:rsidR="004B20F8" w:rsidRPr="004F67E5" w:rsidRDefault="004B20F8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</w:pPr>
            <w:r w:rsidRPr="004F67E5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Score 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Goal 6: </w:t>
            </w:r>
            <w:r w:rsidRPr="004F67E5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>Quality Urban Space  (3 indicators)</w:t>
            </w:r>
          </w:p>
          <w:p w:rsidR="004B20F8" w:rsidRPr="004F67E5" w:rsidRDefault="004B20F8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6085" w:type="dxa"/>
          </w:tcPr>
          <w:p w:rsidR="00471F0F" w:rsidRPr="00C85202" w:rsidRDefault="00471F0F" w:rsidP="00BA6EC7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Note-taker</w:t>
            </w:r>
            <w:r w:rsidR="00C44B35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s</w:t>
            </w:r>
            <w:r w:rsidRPr="00C85202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documents all comments for the Quality Urban Space indicators</w:t>
            </w:r>
            <w:r w:rsidR="002D199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using the note-taking document</w:t>
            </w:r>
          </w:p>
          <w:p w:rsidR="004B20F8" w:rsidRPr="00E60A36" w:rsidRDefault="00EB35E4" w:rsidP="00BA6EC7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Towards the end of this session, assist caterers (as required) to set up morning tea</w:t>
            </w:r>
            <w:r w:rsidRPr="00C8520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:rsidR="00C32835" w:rsidRPr="00C85202" w:rsidRDefault="00C32835" w:rsidP="00E60A36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B20F8" w:rsidRPr="00145BCF" w:rsidTr="004B2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4B20F8" w:rsidRDefault="004B20F8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10.15 – 10.30</w:t>
            </w:r>
          </w:p>
          <w:p w:rsidR="004B20F8" w:rsidRPr="001D0BE3" w:rsidRDefault="004B20F8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947" w:type="dxa"/>
            <w:gridSpan w:val="3"/>
          </w:tcPr>
          <w:p w:rsidR="004B20F8" w:rsidRPr="001D0BE3" w:rsidRDefault="004B20F8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Morning Tea</w:t>
            </w:r>
          </w:p>
          <w:p w:rsidR="004B20F8" w:rsidRPr="001D0BE3" w:rsidRDefault="004B20F8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</w:tcPr>
          <w:p w:rsidR="002D1994" w:rsidRDefault="00A023C9" w:rsidP="00BA6EC7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Divide the rooms and set up tables as required for each room</w:t>
            </w:r>
            <w:r w:rsidR="002D1994" w:rsidRPr="00C32835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:rsidR="00A023C9" w:rsidRPr="002D1994" w:rsidRDefault="00F87A6D" w:rsidP="00F87A6D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 xml:space="preserve">Place rating guides </w:t>
            </w:r>
            <w:r w:rsidR="002D1994" w:rsidRPr="00C32835">
              <w:rPr>
                <w:rFonts w:ascii="Arial" w:hAnsi="Arial" w:cs="Arial"/>
                <w:b/>
                <w:bCs/>
                <w:color w:val="4F6228" w:themeColor="accent3" w:themeShade="80"/>
                <w:sz w:val="20"/>
                <w:szCs w:val="20"/>
              </w:rPr>
              <w:t>and poll links on tables ready for the sessions – socio-political indicators in room 1 and biophysical indicators for room 2</w:t>
            </w:r>
          </w:p>
          <w:p w:rsidR="004B20F8" w:rsidRDefault="00EB35E4" w:rsidP="00BA6EC7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Enter the results </w:t>
            </w:r>
            <w:r w:rsidR="0090572D"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for</w:t>
            </w: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Quality Urban Space</w:t>
            </w:r>
          </w:p>
          <w:p w:rsidR="002D1994" w:rsidRPr="002D1994" w:rsidRDefault="002D1994" w:rsidP="00BA6EC7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Log out of the polling system in the main room</w:t>
            </w:r>
          </w:p>
          <w:p w:rsidR="0090572D" w:rsidRPr="00C85202" w:rsidRDefault="0090572D" w:rsidP="00BA6EC7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Log into</w:t>
            </w:r>
            <w:r w:rsidR="000836EC"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the</w:t>
            </w: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polling system </w:t>
            </w:r>
            <w:r w:rsidR="000836EC"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on the</w:t>
            </w: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0836EC"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laptops in</w:t>
            </w: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each room.</w:t>
            </w:r>
          </w:p>
          <w:p w:rsidR="0090572D" w:rsidRPr="00C85202" w:rsidRDefault="0090572D" w:rsidP="00BA6EC7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Open note-taking documents </w:t>
            </w:r>
            <w:r w:rsidR="000836EC"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on the</w:t>
            </w: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laptop</w:t>
            </w:r>
            <w:r w:rsidR="000836EC"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</w:t>
            </w: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0836EC"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</w:t>
            </w:r>
            <w:r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each room</w:t>
            </w:r>
            <w:r w:rsidR="000836EC" w:rsidRPr="00C852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(note-takers)</w:t>
            </w:r>
          </w:p>
          <w:p w:rsidR="0011795F" w:rsidRPr="008F4218" w:rsidRDefault="005E0B01" w:rsidP="00BA6EC7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C3283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Remind people to move to the correct room</w:t>
            </w:r>
          </w:p>
        </w:tc>
      </w:tr>
      <w:tr w:rsidR="0090572D" w:rsidRPr="00145BCF" w:rsidTr="004B20F8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 w:val="restart"/>
          </w:tcPr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>10.30 – 14.30</w:t>
            </w: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947" w:type="dxa"/>
            <w:gridSpan w:val="3"/>
          </w:tcPr>
          <w:p w:rsidR="0090572D" w:rsidRPr="001D0BE3" w:rsidRDefault="0090572D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 xml:space="preserve">Score indicators - Split in 2 groups, concurrent sessions, 15 </w:t>
            </w:r>
            <w:proofErr w:type="spellStart"/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mins</w:t>
            </w:r>
            <w:proofErr w:type="spellEnd"/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 xml:space="preserve"> per indicator</w:t>
            </w:r>
          </w:p>
        </w:tc>
        <w:tc>
          <w:tcPr>
            <w:tcW w:w="6085" w:type="dxa"/>
            <w:vMerge w:val="restart"/>
          </w:tcPr>
          <w:p w:rsidR="0090572D" w:rsidRPr="008F4218" w:rsidRDefault="0090572D" w:rsidP="00BA6EC7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8F4218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Note-takers document all comments for each indicator using the note-taking documents</w:t>
            </w:r>
          </w:p>
          <w:p w:rsidR="00E22FBB" w:rsidRPr="008F4218" w:rsidRDefault="00E22FBB" w:rsidP="00BA6EC7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8F4218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Towards the of this session, assist caterers (as required) to set up </w:t>
            </w:r>
            <w:r w:rsidR="005E0B01" w:rsidRPr="008F4218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lunch</w:t>
            </w:r>
          </w:p>
          <w:p w:rsidR="00E22FBB" w:rsidRPr="008F4218" w:rsidRDefault="00E22FBB" w:rsidP="00BA6EC7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8F4218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Towards the end of this session, assist caterers (as required) to set up </w:t>
            </w:r>
            <w:r w:rsidR="005E0B01" w:rsidRPr="008F4218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afternoon</w:t>
            </w:r>
            <w:r w:rsidRPr="008F4218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tea</w:t>
            </w:r>
          </w:p>
          <w:p w:rsidR="005E0B01" w:rsidRPr="008F4218" w:rsidRDefault="005E0B01" w:rsidP="00BA6EC7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8F421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Note-takers keep in contact via </w:t>
            </w:r>
            <w:proofErr w:type="spellStart"/>
            <w:r w:rsidRPr="008F421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sms</w:t>
            </w:r>
            <w:proofErr w:type="spellEnd"/>
            <w:r w:rsidRPr="008F421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about the progress of each session so that they finish on time and in case participants would like to move to another room</w:t>
            </w:r>
          </w:p>
        </w:tc>
      </w:tr>
      <w:tr w:rsidR="0090572D" w:rsidRPr="00145BCF" w:rsidTr="004B2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</w:tcPr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47" w:type="dxa"/>
          </w:tcPr>
          <w:p w:rsidR="0090572D" w:rsidRPr="001D0BE3" w:rsidRDefault="0090572D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735" w:type="dxa"/>
          </w:tcPr>
          <w:p w:rsidR="0090572D" w:rsidRDefault="0090572D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b/>
                <w:color w:val="auto"/>
                <w:sz w:val="20"/>
                <w:szCs w:val="20"/>
              </w:rPr>
              <w:t>Group 1</w:t>
            </w:r>
          </w:p>
          <w:p w:rsidR="0090572D" w:rsidRPr="001D0BE3" w:rsidRDefault="0090572D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(Socio-political indicators)</w:t>
            </w:r>
          </w:p>
          <w:p w:rsidR="0090572D" w:rsidRPr="001D0BE3" w:rsidRDefault="0090572D" w:rsidP="004B6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65" w:type="dxa"/>
          </w:tcPr>
          <w:p w:rsidR="0090572D" w:rsidRDefault="0090572D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b/>
                <w:color w:val="auto"/>
                <w:sz w:val="20"/>
                <w:szCs w:val="20"/>
              </w:rPr>
              <w:t>Group 2</w:t>
            </w: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  <w:p w:rsidR="0090572D" w:rsidRPr="001D0BE3" w:rsidRDefault="0090572D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(Biophysical indicators)</w:t>
            </w:r>
          </w:p>
          <w:p w:rsidR="0090572D" w:rsidRPr="001D0BE3" w:rsidRDefault="0090572D" w:rsidP="004B6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  <w:vMerge/>
          </w:tcPr>
          <w:p w:rsidR="0090572D" w:rsidRPr="001D0BE3" w:rsidRDefault="0090572D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</w:tr>
      <w:tr w:rsidR="0090572D" w:rsidRPr="00145BCF" w:rsidTr="004B20F8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</w:tcPr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47" w:type="dxa"/>
          </w:tcPr>
          <w:p w:rsidR="0090572D" w:rsidRPr="001D0BE3" w:rsidRDefault="0090572D" w:rsidP="00CD7E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10.30 – 12.15</w:t>
            </w:r>
          </w:p>
        </w:tc>
        <w:tc>
          <w:tcPr>
            <w:tcW w:w="2735" w:type="dxa"/>
          </w:tcPr>
          <w:p w:rsidR="0090572D" w:rsidRDefault="0090572D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1: Good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 xml:space="preserve">Governance </w:t>
            </w:r>
          </w:p>
          <w:p w:rsidR="0090572D" w:rsidRPr="001D0BE3" w:rsidRDefault="0090572D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(7 indicators)</w:t>
            </w:r>
          </w:p>
        </w:tc>
        <w:tc>
          <w:tcPr>
            <w:tcW w:w="2865" w:type="dxa"/>
          </w:tcPr>
          <w:p w:rsidR="0090572D" w:rsidRDefault="0090572D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7: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 xml:space="preserve">Adaptive Infrastructure </w:t>
            </w:r>
          </w:p>
          <w:p w:rsidR="0090572D" w:rsidRPr="001D0BE3" w:rsidRDefault="0090572D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(6 indicators)</w:t>
            </w:r>
          </w:p>
          <w:p w:rsidR="0090572D" w:rsidRPr="001D0BE3" w:rsidRDefault="0090572D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  <w:vMerge/>
          </w:tcPr>
          <w:p w:rsidR="0090572D" w:rsidRDefault="0090572D" w:rsidP="00CD7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90572D" w:rsidRPr="00145BCF" w:rsidTr="004B2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</w:tcPr>
          <w:p w:rsidR="0090572D" w:rsidRPr="001D0BE3" w:rsidRDefault="0090572D" w:rsidP="00CD7E8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47" w:type="dxa"/>
          </w:tcPr>
          <w:p w:rsidR="0090572D" w:rsidRPr="001D0BE3" w:rsidRDefault="0090572D" w:rsidP="00CD7E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12.15 – 12.45</w:t>
            </w:r>
          </w:p>
        </w:tc>
        <w:tc>
          <w:tcPr>
            <w:tcW w:w="5600" w:type="dxa"/>
            <w:gridSpan w:val="2"/>
          </w:tcPr>
          <w:p w:rsidR="0090572D" w:rsidRPr="001D0BE3" w:rsidRDefault="0090572D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Lunch</w:t>
            </w:r>
          </w:p>
        </w:tc>
        <w:tc>
          <w:tcPr>
            <w:tcW w:w="6085" w:type="dxa"/>
            <w:vMerge/>
          </w:tcPr>
          <w:p w:rsidR="0090572D" w:rsidRPr="001D0BE3" w:rsidRDefault="0090572D" w:rsidP="00CD7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504AF6" w:rsidRPr="00145BCF" w:rsidTr="004B20F8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</w:tcPr>
          <w:p w:rsidR="00504AF6" w:rsidRPr="001D0BE3" w:rsidRDefault="00504AF6" w:rsidP="00504AF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47" w:type="dxa"/>
          </w:tcPr>
          <w:p w:rsidR="00504AF6" w:rsidRPr="001D0BE3" w:rsidRDefault="00504AF6" w:rsidP="00504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12.45 – 14.15</w:t>
            </w:r>
          </w:p>
        </w:tc>
        <w:tc>
          <w:tcPr>
            <w:tcW w:w="2735" w:type="dxa"/>
          </w:tcPr>
          <w:p w:rsidR="00504AF6" w:rsidRPr="001D0BE3" w:rsidRDefault="00504AF6" w:rsidP="00504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2: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Community Capital (5)</w:t>
            </w:r>
          </w:p>
        </w:tc>
        <w:tc>
          <w:tcPr>
            <w:tcW w:w="2865" w:type="dxa"/>
          </w:tcPr>
          <w:p w:rsidR="00504AF6" w:rsidRPr="001D0BE3" w:rsidRDefault="00504AF6" w:rsidP="00504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4: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Productivity &amp; Resource Efficiency (6)</w:t>
            </w:r>
          </w:p>
          <w:p w:rsidR="00504AF6" w:rsidRPr="001D0BE3" w:rsidRDefault="00504AF6" w:rsidP="00504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  <w:vMerge/>
          </w:tcPr>
          <w:p w:rsidR="00504AF6" w:rsidRDefault="00504AF6" w:rsidP="00504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504AF6" w:rsidRPr="00145BCF" w:rsidTr="004B2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</w:tcPr>
          <w:p w:rsidR="00504AF6" w:rsidRPr="001D0BE3" w:rsidRDefault="00504AF6" w:rsidP="00504AF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47" w:type="dxa"/>
          </w:tcPr>
          <w:p w:rsidR="00504AF6" w:rsidRPr="001D0BE3" w:rsidRDefault="00504AF6" w:rsidP="00504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14.15 – 15.15</w:t>
            </w:r>
          </w:p>
        </w:tc>
        <w:tc>
          <w:tcPr>
            <w:tcW w:w="2735" w:type="dxa"/>
          </w:tcPr>
          <w:p w:rsidR="00504AF6" w:rsidRPr="001D0BE3" w:rsidRDefault="00504AF6" w:rsidP="00504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3: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Equity (4)</w:t>
            </w:r>
          </w:p>
        </w:tc>
        <w:tc>
          <w:tcPr>
            <w:tcW w:w="2865" w:type="dxa"/>
          </w:tcPr>
          <w:p w:rsidR="00504AF6" w:rsidRPr="001D0BE3" w:rsidRDefault="00504AF6" w:rsidP="00504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Goal 5: 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Ecological Health (4)</w:t>
            </w:r>
          </w:p>
        </w:tc>
        <w:tc>
          <w:tcPr>
            <w:tcW w:w="6085" w:type="dxa"/>
            <w:vMerge/>
          </w:tcPr>
          <w:p w:rsidR="00504AF6" w:rsidRDefault="00504AF6" w:rsidP="00504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A6EC7" w:rsidRPr="00145BCF" w:rsidTr="004B2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BA6EC7" w:rsidRPr="001D0BE3" w:rsidRDefault="00BA6EC7" w:rsidP="00BA6EC7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15.15 – 15.30</w:t>
            </w:r>
          </w:p>
        </w:tc>
        <w:tc>
          <w:tcPr>
            <w:tcW w:w="6947" w:type="dxa"/>
            <w:gridSpan w:val="3"/>
          </w:tcPr>
          <w:p w:rsidR="00BA6EC7" w:rsidRPr="001D0BE3" w:rsidRDefault="00BA6EC7" w:rsidP="00BA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A</w:t>
            </w: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fternoon tea</w:t>
            </w:r>
          </w:p>
          <w:p w:rsidR="00BA6EC7" w:rsidRPr="001D0BE3" w:rsidRDefault="00BA6EC7" w:rsidP="00BA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</w:tcPr>
          <w:p w:rsidR="00BA6EC7" w:rsidRPr="000E4371" w:rsidRDefault="00BA6EC7" w:rsidP="00BA6EC7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0E4371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Move chairs and tables back for group presentation and discussion </w:t>
            </w:r>
          </w:p>
          <w:p w:rsidR="00BA6EC7" w:rsidRPr="000E4371" w:rsidRDefault="00BA6EC7" w:rsidP="00BA6EC7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0E437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Enter the results for all indicators in the web platform</w:t>
            </w:r>
          </w:p>
          <w:p w:rsidR="00BA6EC7" w:rsidRPr="000E4371" w:rsidRDefault="00BA6EC7" w:rsidP="00BA6EC7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0E437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Take a screenshot of results from the web platform for the slide pack in the report back</w:t>
            </w:r>
          </w:p>
          <w:p w:rsidR="00BA6EC7" w:rsidRPr="000E6184" w:rsidRDefault="00BA6EC7" w:rsidP="000E61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:rsidR="00BA6EC7" w:rsidRDefault="00BA6EC7" w:rsidP="00BA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BA6EC7" w:rsidRPr="00145BCF" w:rsidTr="004B2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BA6EC7" w:rsidRDefault="00BA6EC7" w:rsidP="00BA6EC7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15.30 – 15.45</w:t>
            </w:r>
          </w:p>
        </w:tc>
        <w:tc>
          <w:tcPr>
            <w:tcW w:w="6947" w:type="dxa"/>
            <w:gridSpan w:val="3"/>
          </w:tcPr>
          <w:p w:rsidR="00BA6EC7" w:rsidRDefault="00BA6EC7" w:rsidP="00BA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Report back</w:t>
            </w:r>
          </w:p>
          <w:p w:rsidR="00BA6EC7" w:rsidRPr="001D0BE3" w:rsidRDefault="00BA6EC7" w:rsidP="00BA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</w:tcPr>
          <w:p w:rsidR="00BA6EC7" w:rsidRDefault="00BA6EC7" w:rsidP="00BA6EC7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3662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Use WSC slide pack provided to report and discuss results</w:t>
            </w:r>
          </w:p>
          <w:p w:rsidR="00BA6EC7" w:rsidRPr="00836625" w:rsidRDefault="00BA6EC7" w:rsidP="00BA6EC7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A6EC7" w:rsidRPr="00145BCF" w:rsidTr="004B2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BA6EC7" w:rsidRPr="001D0BE3" w:rsidRDefault="00BA6EC7" w:rsidP="00BA6EC7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15.45 – 15.55</w:t>
            </w:r>
          </w:p>
        </w:tc>
        <w:tc>
          <w:tcPr>
            <w:tcW w:w="6947" w:type="dxa"/>
            <w:gridSpan w:val="3"/>
          </w:tcPr>
          <w:p w:rsidR="00BA6EC7" w:rsidRPr="001D0BE3" w:rsidRDefault="00BA6EC7" w:rsidP="00BA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BE3">
              <w:rPr>
                <w:rFonts w:ascii="Arial" w:hAnsi="Arial" w:cs="Arial"/>
                <w:color w:val="auto"/>
                <w:sz w:val="20"/>
                <w:szCs w:val="20"/>
              </w:rPr>
              <w:t>View and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discuss results</w:t>
            </w:r>
          </w:p>
          <w:p w:rsidR="00BA6EC7" w:rsidRPr="001D0BE3" w:rsidRDefault="00BA6EC7" w:rsidP="00BA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</w:tcPr>
          <w:p w:rsidR="00BA6EC7" w:rsidRPr="00836625" w:rsidRDefault="00BA6EC7" w:rsidP="00BA6EC7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83662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Use</w:t>
            </w:r>
            <w:bookmarkStart w:id="0" w:name="_GoBack"/>
            <w:bookmarkEnd w:id="0"/>
            <w:r w:rsidRPr="0083662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the city comparison (sheets) for discussion</w:t>
            </w:r>
          </w:p>
        </w:tc>
      </w:tr>
      <w:tr w:rsidR="00BA6EC7" w:rsidRPr="00145BCF" w:rsidTr="004B2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:rsidR="00BA6EC7" w:rsidRDefault="00BA6EC7" w:rsidP="00BA6EC7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15.55 – 16.00</w:t>
            </w:r>
          </w:p>
          <w:p w:rsidR="00BA6EC7" w:rsidRDefault="00BA6EC7" w:rsidP="00BA6EC7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947" w:type="dxa"/>
            <w:gridSpan w:val="3"/>
          </w:tcPr>
          <w:p w:rsidR="00BA6EC7" w:rsidRDefault="00BA6EC7" w:rsidP="00BA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Exit survey, final comments, next steps </w:t>
            </w:r>
          </w:p>
          <w:p w:rsidR="00BA6EC7" w:rsidRDefault="00BA6EC7" w:rsidP="00BA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BA6EC7" w:rsidRPr="001D0BE3" w:rsidRDefault="00BA6EC7" w:rsidP="00BA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085" w:type="dxa"/>
          </w:tcPr>
          <w:p w:rsidR="00BA6EC7" w:rsidRPr="00BA6EC7" w:rsidRDefault="000E6184" w:rsidP="00BA6EC7">
            <w:pPr>
              <w:pStyle w:val="ListParagraph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Providers encourage participants to complete the survey</w:t>
            </w:r>
          </w:p>
        </w:tc>
      </w:tr>
    </w:tbl>
    <w:p w:rsidR="00DD03F0" w:rsidRDefault="00DD03F0" w:rsidP="00836625">
      <w:pPr>
        <w:pStyle w:val="CRCH2"/>
      </w:pPr>
    </w:p>
    <w:sectPr w:rsidR="00DD03F0" w:rsidSect="004B20F8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/>
      <w:pgMar w:top="1134" w:right="1134" w:bottom="1134" w:left="1134" w:header="1134" w:footer="85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F15" w:rsidRDefault="004E6F15" w:rsidP="00AA6021">
      <w:r>
        <w:separator/>
      </w:r>
    </w:p>
  </w:endnote>
  <w:endnote w:type="continuationSeparator" w:id="0">
    <w:p w:rsidR="004E6F15" w:rsidRDefault="004E6F15" w:rsidP="00AA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50B" w:rsidRDefault="00A8150B" w:rsidP="00423D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150B" w:rsidRDefault="00A8150B" w:rsidP="00A815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54000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7E93" w:rsidRDefault="00E97E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61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04371" w:rsidRDefault="00B04371" w:rsidP="00EA1AD0">
    <w:pPr>
      <w:pStyle w:val="Footer"/>
      <w:ind w:left="28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371" w:rsidRDefault="00B04371">
    <w:pPr>
      <w:pStyle w:val="Footer"/>
    </w:pPr>
    <w:r>
      <w:rPr>
        <w:noProof/>
        <w:lang w:eastAsia="zh-CN"/>
      </w:rPr>
      <w:drawing>
        <wp:anchor distT="0" distB="0" distL="114300" distR="114300" simplePos="0" relativeHeight="251655680" behindDoc="1" locked="0" layoutInCell="1" allowOverlap="1" wp14:anchorId="14F50AC0" wp14:editId="17AA1A08">
          <wp:simplePos x="0" y="0"/>
          <wp:positionH relativeFrom="column">
            <wp:posOffset>-1520190</wp:posOffset>
          </wp:positionH>
          <wp:positionV relativeFrom="paragraph">
            <wp:posOffset>-835660</wp:posOffset>
          </wp:positionV>
          <wp:extent cx="6909435" cy="1014095"/>
          <wp:effectExtent l="0" t="0" r="0" b="190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943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F15" w:rsidRDefault="004E6F15" w:rsidP="00AA6021">
      <w:r>
        <w:separator/>
      </w:r>
    </w:p>
  </w:footnote>
  <w:footnote w:type="continuationSeparator" w:id="0">
    <w:p w:rsidR="004E6F15" w:rsidRDefault="004E6F15" w:rsidP="00AA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371" w:rsidRPr="001509BB" w:rsidRDefault="00E97E93" w:rsidP="001509BB">
    <w:pPr>
      <w:pStyle w:val="Header"/>
      <w:tabs>
        <w:tab w:val="clear" w:pos="4320"/>
        <w:tab w:val="clear" w:pos="8640"/>
        <w:tab w:val="left" w:pos="5412"/>
      </w:tabs>
      <w:rPr>
        <w:rFonts w:asciiTheme="minorBidi" w:hAnsiTheme="minorBidi"/>
      </w:rPr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267395E9" wp14:editId="3B4ADD04">
          <wp:simplePos x="0" y="0"/>
          <wp:positionH relativeFrom="column">
            <wp:posOffset>7620</wp:posOffset>
          </wp:positionH>
          <wp:positionV relativeFrom="paragraph">
            <wp:posOffset>-244475</wp:posOffset>
          </wp:positionV>
          <wp:extent cx="3886200" cy="384810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384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9BB">
      <w:tab/>
    </w:r>
    <w:r w:rsidR="00311079">
      <w:t xml:space="preserve">                 </w:t>
    </w:r>
    <w:r w:rsidR="00311079">
      <w:tab/>
    </w:r>
    <w:r w:rsidR="00311079">
      <w:tab/>
    </w:r>
    <w:r w:rsidR="00311079">
      <w:tab/>
    </w:r>
    <w:r w:rsidR="00311079">
      <w:tab/>
    </w:r>
    <w:r w:rsidR="00311079">
      <w:tab/>
    </w:r>
    <w:r w:rsidR="00311079">
      <w:tab/>
    </w:r>
    <w:r w:rsidR="00311079">
      <w:tab/>
    </w:r>
    <w:r w:rsidR="00311079">
      <w:tab/>
    </w:r>
    <w:r w:rsidR="001509BB" w:rsidRPr="001509BB">
      <w:rPr>
        <w:rFonts w:asciiTheme="minorBidi" w:hAnsiTheme="minorBidi"/>
        <w:noProof/>
        <w:sz w:val="36"/>
        <w:szCs w:val="24"/>
        <w:highlight w:val="yellow"/>
        <w:lang w:eastAsia="en-AU"/>
      </w:rPr>
      <w:t>Insert council logo</w:t>
    </w:r>
    <w:r w:rsidR="001509BB" w:rsidRPr="001509BB">
      <w:rPr>
        <w:rFonts w:asciiTheme="minorBidi" w:hAnsiTheme="minorBidi"/>
        <w:noProof/>
        <w:sz w:val="36"/>
        <w:szCs w:val="24"/>
        <w:lang w:eastAsia="en-AU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371" w:rsidRPr="002E5FAC" w:rsidRDefault="00B04371" w:rsidP="002E5FA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6704" behindDoc="1" locked="0" layoutInCell="1" allowOverlap="1" wp14:anchorId="2A18E19A" wp14:editId="17939CDA">
          <wp:simplePos x="0" y="0"/>
          <wp:positionH relativeFrom="column">
            <wp:posOffset>-1748790</wp:posOffset>
          </wp:positionH>
          <wp:positionV relativeFrom="paragraph">
            <wp:posOffset>-2043430</wp:posOffset>
          </wp:positionV>
          <wp:extent cx="7379335" cy="922020"/>
          <wp:effectExtent l="0" t="0" r="1206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9335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A2CF1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61ACA"/>
    <w:multiLevelType w:val="hybridMultilevel"/>
    <w:tmpl w:val="3F4E03B4"/>
    <w:lvl w:ilvl="0" w:tplc="54CC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23002"/>
    <w:multiLevelType w:val="hybridMultilevel"/>
    <w:tmpl w:val="E736AAAE"/>
    <w:lvl w:ilvl="0" w:tplc="54CC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25E23"/>
    <w:multiLevelType w:val="multilevel"/>
    <w:tmpl w:val="A852ED88"/>
    <w:lvl w:ilvl="0">
      <w:start w:val="1"/>
      <w:numFmt w:val="decimal"/>
      <w:pStyle w:val="CRCBullets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0A00E71"/>
    <w:multiLevelType w:val="hybridMultilevel"/>
    <w:tmpl w:val="5928E6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E26F94"/>
    <w:multiLevelType w:val="hybridMultilevel"/>
    <w:tmpl w:val="50203A08"/>
    <w:lvl w:ilvl="0" w:tplc="54CC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F2026"/>
    <w:multiLevelType w:val="hybridMultilevel"/>
    <w:tmpl w:val="5E08F63E"/>
    <w:lvl w:ilvl="0" w:tplc="7222E7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616096"/>
    <w:multiLevelType w:val="hybridMultilevel"/>
    <w:tmpl w:val="4EFA55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97BAB"/>
    <w:multiLevelType w:val="hybridMultilevel"/>
    <w:tmpl w:val="9A6485DC"/>
    <w:lvl w:ilvl="0" w:tplc="67906C0A">
      <w:start w:val="1"/>
      <w:numFmt w:val="bullet"/>
      <w:pStyle w:val="ListParagraph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9C430C"/>
    <w:multiLevelType w:val="hybridMultilevel"/>
    <w:tmpl w:val="7338AD74"/>
    <w:lvl w:ilvl="0" w:tplc="54CC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6"/>
  </w:num>
  <w:num w:numId="6">
    <w:abstractNumId w:val="1"/>
  </w:num>
  <w:num w:numId="7">
    <w:abstractNumId w:val="9"/>
  </w:num>
  <w:num w:numId="8">
    <w:abstractNumId w:val="5"/>
  </w:num>
  <w:num w:numId="9">
    <w:abstractNumId w:val="2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CB5"/>
    <w:rsid w:val="00007AEF"/>
    <w:rsid w:val="00020F97"/>
    <w:rsid w:val="000602CC"/>
    <w:rsid w:val="000836EC"/>
    <w:rsid w:val="000C1368"/>
    <w:rsid w:val="000E4371"/>
    <w:rsid w:val="000E6184"/>
    <w:rsid w:val="0011309F"/>
    <w:rsid w:val="00114595"/>
    <w:rsid w:val="00115CD7"/>
    <w:rsid w:val="0011795F"/>
    <w:rsid w:val="00145BCF"/>
    <w:rsid w:val="001509BB"/>
    <w:rsid w:val="00157F16"/>
    <w:rsid w:val="00160769"/>
    <w:rsid w:val="00191CEB"/>
    <w:rsid w:val="001C2821"/>
    <w:rsid w:val="00212C2D"/>
    <w:rsid w:val="002255A4"/>
    <w:rsid w:val="00251926"/>
    <w:rsid w:val="00281C9D"/>
    <w:rsid w:val="002A23C4"/>
    <w:rsid w:val="002C0E09"/>
    <w:rsid w:val="002D1994"/>
    <w:rsid w:val="002D643F"/>
    <w:rsid w:val="002E1153"/>
    <w:rsid w:val="002E5FAC"/>
    <w:rsid w:val="00311079"/>
    <w:rsid w:val="00317A01"/>
    <w:rsid w:val="0032605B"/>
    <w:rsid w:val="00365ED2"/>
    <w:rsid w:val="00366CF4"/>
    <w:rsid w:val="003D64C9"/>
    <w:rsid w:val="003E4ED7"/>
    <w:rsid w:val="00423BF0"/>
    <w:rsid w:val="0044268F"/>
    <w:rsid w:val="00461BAE"/>
    <w:rsid w:val="00471F0F"/>
    <w:rsid w:val="004A5165"/>
    <w:rsid w:val="004B20F8"/>
    <w:rsid w:val="004B69FF"/>
    <w:rsid w:val="004B7A29"/>
    <w:rsid w:val="004C7142"/>
    <w:rsid w:val="004E37E8"/>
    <w:rsid w:val="004E6F15"/>
    <w:rsid w:val="005026BD"/>
    <w:rsid w:val="00504AF6"/>
    <w:rsid w:val="005216F1"/>
    <w:rsid w:val="0052742B"/>
    <w:rsid w:val="00547169"/>
    <w:rsid w:val="00565A1E"/>
    <w:rsid w:val="005700DE"/>
    <w:rsid w:val="005A0866"/>
    <w:rsid w:val="005E0B01"/>
    <w:rsid w:val="006137F5"/>
    <w:rsid w:val="00626D3C"/>
    <w:rsid w:val="006277E2"/>
    <w:rsid w:val="00646299"/>
    <w:rsid w:val="006518FD"/>
    <w:rsid w:val="00703B19"/>
    <w:rsid w:val="00707789"/>
    <w:rsid w:val="00741547"/>
    <w:rsid w:val="007A53CE"/>
    <w:rsid w:val="007A5EE7"/>
    <w:rsid w:val="007C1DEC"/>
    <w:rsid w:val="007E3565"/>
    <w:rsid w:val="007E4986"/>
    <w:rsid w:val="00802E38"/>
    <w:rsid w:val="00836625"/>
    <w:rsid w:val="00841A4A"/>
    <w:rsid w:val="008971A6"/>
    <w:rsid w:val="008C5E1D"/>
    <w:rsid w:val="008D194E"/>
    <w:rsid w:val="008E3266"/>
    <w:rsid w:val="008F4218"/>
    <w:rsid w:val="008F4F53"/>
    <w:rsid w:val="0090572D"/>
    <w:rsid w:val="0093721B"/>
    <w:rsid w:val="00947461"/>
    <w:rsid w:val="0096281C"/>
    <w:rsid w:val="0096336B"/>
    <w:rsid w:val="00984055"/>
    <w:rsid w:val="009F4B43"/>
    <w:rsid w:val="00A01A63"/>
    <w:rsid w:val="00A023C9"/>
    <w:rsid w:val="00A24975"/>
    <w:rsid w:val="00A8150B"/>
    <w:rsid w:val="00AA3525"/>
    <w:rsid w:val="00AA6021"/>
    <w:rsid w:val="00AB7737"/>
    <w:rsid w:val="00B04371"/>
    <w:rsid w:val="00B0482C"/>
    <w:rsid w:val="00B46996"/>
    <w:rsid w:val="00B51055"/>
    <w:rsid w:val="00B523B7"/>
    <w:rsid w:val="00B75CB5"/>
    <w:rsid w:val="00B844D5"/>
    <w:rsid w:val="00B97ED3"/>
    <w:rsid w:val="00BA6EC7"/>
    <w:rsid w:val="00BB33FF"/>
    <w:rsid w:val="00BC24C3"/>
    <w:rsid w:val="00C32835"/>
    <w:rsid w:val="00C44B35"/>
    <w:rsid w:val="00C622DB"/>
    <w:rsid w:val="00C85202"/>
    <w:rsid w:val="00C948CA"/>
    <w:rsid w:val="00CE021A"/>
    <w:rsid w:val="00CF3C09"/>
    <w:rsid w:val="00CF499D"/>
    <w:rsid w:val="00CF79F2"/>
    <w:rsid w:val="00D369BF"/>
    <w:rsid w:val="00D41D10"/>
    <w:rsid w:val="00D46F2A"/>
    <w:rsid w:val="00D51A00"/>
    <w:rsid w:val="00D565EB"/>
    <w:rsid w:val="00D7551C"/>
    <w:rsid w:val="00DC5E1A"/>
    <w:rsid w:val="00DD03F0"/>
    <w:rsid w:val="00DE02CF"/>
    <w:rsid w:val="00DF3058"/>
    <w:rsid w:val="00E20403"/>
    <w:rsid w:val="00E22FBB"/>
    <w:rsid w:val="00E60A36"/>
    <w:rsid w:val="00E639CB"/>
    <w:rsid w:val="00E64619"/>
    <w:rsid w:val="00E97E93"/>
    <w:rsid w:val="00EA1AD0"/>
    <w:rsid w:val="00EA74A7"/>
    <w:rsid w:val="00EB35E4"/>
    <w:rsid w:val="00EC516A"/>
    <w:rsid w:val="00EE37BC"/>
    <w:rsid w:val="00F600EE"/>
    <w:rsid w:val="00F87A6D"/>
    <w:rsid w:val="00FB0A13"/>
    <w:rsid w:val="00FD6A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70D83D8"/>
  <w15:docId w15:val="{A8A0EB39-9CA2-46AE-BBEA-3CA8D9F08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RCWSC Body Text"/>
    <w:qFormat/>
    <w:rsid w:val="00B04371"/>
    <w:pPr>
      <w:spacing w:line="230" w:lineRule="atLeast"/>
    </w:pPr>
    <w:rPr>
      <w:rFonts w:ascii="Calibri" w:hAnsi="Calibri"/>
      <w:color w:val="404040" w:themeColor="text1" w:themeTint="BF"/>
      <w:sz w:val="22"/>
      <w:szCs w:val="18"/>
    </w:rPr>
  </w:style>
  <w:style w:type="paragraph" w:styleId="Heading1">
    <w:name w:val="heading 1"/>
    <w:aliases w:val="CRCWSC H2"/>
    <w:basedOn w:val="Normal"/>
    <w:next w:val="Normal"/>
    <w:link w:val="Heading1Char"/>
    <w:autoRedefine/>
    <w:uiPriority w:val="9"/>
    <w:qFormat/>
    <w:rsid w:val="00B97ED3"/>
    <w:pPr>
      <w:keepNext/>
      <w:keepLines/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004B4F"/>
      <w:sz w:val="52"/>
      <w:szCs w:val="28"/>
      <w:lang w:eastAsia="zh-CN"/>
    </w:rPr>
  </w:style>
  <w:style w:type="paragraph" w:styleId="Heading2">
    <w:name w:val="heading 2"/>
    <w:aliases w:val="CRCWSC H3"/>
    <w:basedOn w:val="Normal"/>
    <w:next w:val="Normal"/>
    <w:link w:val="Heading2Char"/>
    <w:autoRedefine/>
    <w:uiPriority w:val="9"/>
    <w:unhideWhenUsed/>
    <w:qFormat/>
    <w:rsid w:val="00B0437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4B4F"/>
      <w:sz w:val="40"/>
      <w:szCs w:val="26"/>
      <w:lang w:eastAsia="zh-CN"/>
    </w:rPr>
  </w:style>
  <w:style w:type="paragraph" w:styleId="Heading3">
    <w:name w:val="heading 3"/>
    <w:aliases w:val="CRCWSC H4"/>
    <w:basedOn w:val="Normal"/>
    <w:next w:val="Normal"/>
    <w:link w:val="Heading3Char"/>
    <w:autoRedefine/>
    <w:uiPriority w:val="9"/>
    <w:unhideWhenUsed/>
    <w:qFormat/>
    <w:rsid w:val="00A01A63"/>
    <w:pPr>
      <w:keepNext/>
      <w:keepLines/>
      <w:spacing w:before="100" w:after="100"/>
      <w:outlineLvl w:val="2"/>
    </w:pPr>
    <w:rPr>
      <w:rFonts w:asciiTheme="majorHAnsi" w:eastAsiaTheme="majorEastAsia" w:hAnsiTheme="majorHAnsi" w:cstheme="majorBidi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2E5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5FA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48C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48C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5FA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5FA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602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A6021"/>
    <w:rPr>
      <w:rFonts w:eastAsia="Times New Roman" w:cs="Times New Roman"/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AA602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A6021"/>
    <w:rPr>
      <w:rFonts w:eastAsia="Times New Roman" w:cs="Times New Roman"/>
      <w:lang w:val="en-AU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021"/>
    <w:rPr>
      <w:rFonts w:ascii="Lucida Grande" w:hAnsi="Lucida Grande"/>
    </w:rPr>
  </w:style>
  <w:style w:type="character" w:customStyle="1" w:styleId="BalloonTextChar">
    <w:name w:val="Balloon Text Char"/>
    <w:link w:val="BalloonText"/>
    <w:uiPriority w:val="99"/>
    <w:semiHidden/>
    <w:rsid w:val="00AA6021"/>
    <w:rPr>
      <w:rFonts w:ascii="Lucida Grande" w:eastAsia="Times New Roman" w:hAnsi="Lucida Grande" w:cs="Times New Roman"/>
      <w:lang w:val="en-AU" w:eastAsia="en-US"/>
    </w:rPr>
  </w:style>
  <w:style w:type="character" w:customStyle="1" w:styleId="Heading1Char">
    <w:name w:val="Heading 1 Char"/>
    <w:aliases w:val="CRCWSC H2 Char"/>
    <w:basedOn w:val="DefaultParagraphFont"/>
    <w:link w:val="Heading1"/>
    <w:uiPriority w:val="9"/>
    <w:rsid w:val="00B97ED3"/>
    <w:rPr>
      <w:rFonts w:asciiTheme="majorHAnsi" w:eastAsiaTheme="majorEastAsia" w:hAnsiTheme="majorHAnsi" w:cstheme="majorBidi"/>
      <w:b/>
      <w:bCs/>
      <w:color w:val="004B4F"/>
      <w:sz w:val="52"/>
      <w:szCs w:val="28"/>
      <w:lang w:eastAsia="zh-CN"/>
    </w:rPr>
  </w:style>
  <w:style w:type="paragraph" w:customStyle="1" w:styleId="Appendices-Heading2">
    <w:name w:val="Appendices - Heading 2"/>
    <w:basedOn w:val="Heading2"/>
    <w:link w:val="Appendices-Heading2Char"/>
    <w:rsid w:val="00C948CA"/>
    <w:pPr>
      <w:ind w:left="720" w:hanging="360"/>
    </w:pPr>
    <w:rPr>
      <w:rFonts w:eastAsia="Times New Roman"/>
    </w:rPr>
  </w:style>
  <w:style w:type="character" w:customStyle="1" w:styleId="Appendices-Heading2Char">
    <w:name w:val="Appendices - Heading 2 Char"/>
    <w:link w:val="Appendices-Heading2"/>
    <w:rsid w:val="00C948CA"/>
    <w:rPr>
      <w:rFonts w:eastAsia="Times New Roman"/>
      <w:b/>
      <w:bCs/>
      <w:color w:val="007381"/>
      <w:sz w:val="28"/>
      <w:szCs w:val="26"/>
    </w:rPr>
  </w:style>
  <w:style w:type="character" w:customStyle="1" w:styleId="Heading2Char">
    <w:name w:val="Heading 2 Char"/>
    <w:aliases w:val="CRCWSC H3 Char"/>
    <w:basedOn w:val="DefaultParagraphFont"/>
    <w:link w:val="Heading2"/>
    <w:uiPriority w:val="9"/>
    <w:rsid w:val="00B04371"/>
    <w:rPr>
      <w:rFonts w:asciiTheme="majorHAnsi" w:eastAsiaTheme="majorEastAsia" w:hAnsiTheme="majorHAnsi" w:cstheme="majorBidi"/>
      <w:b/>
      <w:bCs/>
      <w:color w:val="004B4F"/>
      <w:sz w:val="40"/>
      <w:szCs w:val="26"/>
      <w:lang w:eastAsia="zh-CN"/>
    </w:rPr>
  </w:style>
  <w:style w:type="paragraph" w:customStyle="1" w:styleId="DecimalAligned">
    <w:name w:val="Decimal Aligned"/>
    <w:basedOn w:val="Normal"/>
    <w:uiPriority w:val="40"/>
    <w:rsid w:val="002E5FAC"/>
    <w:pPr>
      <w:tabs>
        <w:tab w:val="decimal" w:pos="360"/>
      </w:tabs>
      <w:spacing w:after="200" w:line="276" w:lineRule="auto"/>
    </w:pPr>
  </w:style>
  <w:style w:type="character" w:customStyle="1" w:styleId="Heading3Char">
    <w:name w:val="Heading 3 Char"/>
    <w:aliases w:val="CRCWSC H4 Char"/>
    <w:basedOn w:val="DefaultParagraphFont"/>
    <w:link w:val="Heading3"/>
    <w:uiPriority w:val="9"/>
    <w:rsid w:val="00A01A63"/>
    <w:rPr>
      <w:rFonts w:asciiTheme="majorHAnsi" w:eastAsiaTheme="majorEastAsia" w:hAnsiTheme="majorHAnsi" w:cstheme="majorBidi"/>
      <w:b/>
      <w:bCs/>
      <w:color w:val="404040" w:themeColor="text1" w:themeTint="BF"/>
      <w:sz w:val="32"/>
      <w:szCs w:val="18"/>
    </w:rPr>
  </w:style>
  <w:style w:type="character" w:customStyle="1" w:styleId="Heading4Char">
    <w:name w:val="Heading 4 Char"/>
    <w:link w:val="Heading4"/>
    <w:uiPriority w:val="9"/>
    <w:semiHidden/>
    <w:rsid w:val="002E5FA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18"/>
    </w:rPr>
  </w:style>
  <w:style w:type="character" w:customStyle="1" w:styleId="Heading5Char">
    <w:name w:val="Heading 5 Char"/>
    <w:link w:val="Heading5"/>
    <w:uiPriority w:val="9"/>
    <w:semiHidden/>
    <w:rsid w:val="002E5FAC"/>
    <w:rPr>
      <w:rFonts w:asciiTheme="majorHAnsi" w:eastAsiaTheme="majorEastAsia" w:hAnsiTheme="majorHAnsi" w:cstheme="majorBidi"/>
      <w:color w:val="243F60" w:themeColor="accent1" w:themeShade="7F"/>
      <w:sz w:val="22"/>
      <w:szCs w:val="18"/>
    </w:rPr>
  </w:style>
  <w:style w:type="character" w:customStyle="1" w:styleId="Heading6Char">
    <w:name w:val="Heading 6 Char"/>
    <w:link w:val="Heading6"/>
    <w:uiPriority w:val="9"/>
    <w:semiHidden/>
    <w:rsid w:val="00C948C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18"/>
    </w:rPr>
  </w:style>
  <w:style w:type="character" w:customStyle="1" w:styleId="Heading7Char">
    <w:name w:val="Heading 7 Char"/>
    <w:link w:val="Heading7"/>
    <w:uiPriority w:val="9"/>
    <w:semiHidden/>
    <w:rsid w:val="00C948C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18"/>
    </w:rPr>
  </w:style>
  <w:style w:type="character" w:customStyle="1" w:styleId="Heading8Char">
    <w:name w:val="Heading 8 Char"/>
    <w:link w:val="Heading8"/>
    <w:uiPriority w:val="9"/>
    <w:semiHidden/>
    <w:rsid w:val="002E5F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2E5F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aliases w:val="Caption Char Char,AWT Caption"/>
    <w:basedOn w:val="Normal"/>
    <w:next w:val="Normal"/>
    <w:link w:val="CaptionChar"/>
    <w:uiPriority w:val="35"/>
    <w:qFormat/>
    <w:rsid w:val="00B04371"/>
    <w:pPr>
      <w:tabs>
        <w:tab w:val="left" w:pos="851"/>
      </w:tabs>
      <w:spacing w:before="120" w:line="170" w:lineRule="atLeast"/>
      <w:ind w:left="851" w:hanging="851"/>
    </w:pPr>
    <w:rPr>
      <w:b/>
      <w:bCs/>
      <w:color w:val="auto"/>
      <w:sz w:val="18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rsid w:val="00B043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B043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autoRedefine/>
    <w:uiPriority w:val="22"/>
    <w:qFormat/>
    <w:rsid w:val="00B04371"/>
    <w:rPr>
      <w:rFonts w:asciiTheme="majorHAnsi" w:hAnsiTheme="majorHAnsi" w:cs="Times New Roman"/>
      <w:b/>
      <w:bCs/>
      <w:color w:val="262626" w:themeColor="text1" w:themeTint="D9"/>
    </w:rPr>
  </w:style>
  <w:style w:type="character" w:styleId="Emphasis">
    <w:name w:val="Emphasis"/>
    <w:uiPriority w:val="20"/>
    <w:qFormat/>
    <w:rsid w:val="00B04371"/>
    <w:rPr>
      <w:rFonts w:asciiTheme="majorHAnsi" w:hAnsiTheme="majorHAnsi"/>
      <w:i/>
      <w:iCs/>
    </w:rPr>
  </w:style>
  <w:style w:type="paragraph" w:styleId="NoSpacing">
    <w:name w:val="No Spacing"/>
    <w:uiPriority w:val="1"/>
    <w:rsid w:val="00B04371"/>
    <w:pPr>
      <w:spacing w:line="230" w:lineRule="atLeast"/>
    </w:pPr>
    <w:rPr>
      <w:rFonts w:ascii="Calibri" w:hAnsi="Calibri" w:cs="Calibr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B04371"/>
    <w:rPr>
      <w:rFonts w:asciiTheme="majorHAnsi" w:hAnsiTheme="majorHAnsi"/>
      <w:i/>
      <w:iCs/>
      <w:color w:val="808080" w:themeColor="text1" w:themeTint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5FAC"/>
    <w:pPr>
      <w:spacing w:before="480" w:after="0" w:line="230" w:lineRule="atLeast"/>
      <w:outlineLvl w:val="9"/>
    </w:pPr>
    <w:rPr>
      <w:color w:val="345A8A" w:themeColor="accent1" w:themeShade="B5"/>
      <w:sz w:val="32"/>
      <w:szCs w:val="32"/>
      <w:lang w:eastAsia="en-US"/>
    </w:rPr>
  </w:style>
  <w:style w:type="paragraph" w:styleId="Subtitle">
    <w:name w:val="Subtitle"/>
    <w:aliases w:val="CRC url"/>
    <w:basedOn w:val="Normal"/>
    <w:next w:val="Normal"/>
    <w:link w:val="SubtitleChar"/>
    <w:autoRedefine/>
    <w:uiPriority w:val="11"/>
    <w:qFormat/>
    <w:rsid w:val="00B04371"/>
    <w:pPr>
      <w:numPr>
        <w:ilvl w:val="1"/>
      </w:numPr>
    </w:pPr>
    <w:rPr>
      <w:rFonts w:asciiTheme="majorHAnsi" w:eastAsiaTheme="majorEastAsia" w:hAnsiTheme="majorHAnsi" w:cstheme="majorBidi"/>
      <w:iCs/>
      <w:color w:val="008AC8"/>
      <w:spacing w:val="15"/>
      <w:sz w:val="24"/>
      <w:szCs w:val="24"/>
    </w:rPr>
  </w:style>
  <w:style w:type="character" w:customStyle="1" w:styleId="SubtitleChar">
    <w:name w:val="Subtitle Char"/>
    <w:aliases w:val="CRC url Char"/>
    <w:basedOn w:val="DefaultParagraphFont"/>
    <w:link w:val="Subtitle"/>
    <w:uiPriority w:val="11"/>
    <w:rsid w:val="00B04371"/>
    <w:rPr>
      <w:rFonts w:asciiTheme="majorHAnsi" w:eastAsiaTheme="majorEastAsia" w:hAnsiTheme="majorHAnsi" w:cstheme="majorBidi"/>
      <w:iCs/>
      <w:color w:val="008AC8"/>
      <w:spacing w:val="15"/>
    </w:rPr>
  </w:style>
  <w:style w:type="paragraph" w:styleId="ListParagraph">
    <w:name w:val="List Paragraph"/>
    <w:aliases w:val="CRC Numbered List"/>
    <w:basedOn w:val="Normal"/>
    <w:uiPriority w:val="34"/>
    <w:qFormat/>
    <w:rsid w:val="00B0437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E5FAC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sid w:val="002E5FAC"/>
    <w:rPr>
      <w:rFonts w:ascii="Calibri" w:hAnsi="Calibri"/>
      <w:i/>
      <w:iCs/>
      <w:color w:val="000000" w:themeColor="text1"/>
      <w:sz w:val="22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FA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sid w:val="002E5FAC"/>
    <w:rPr>
      <w:rFonts w:ascii="Calibri" w:hAnsi="Calibri"/>
      <w:b/>
      <w:bCs/>
      <w:i/>
      <w:iCs/>
      <w:color w:val="4F81BD" w:themeColor="accent1"/>
      <w:sz w:val="22"/>
      <w:szCs w:val="18"/>
    </w:rPr>
  </w:style>
  <w:style w:type="character" w:styleId="IntenseEmphasis">
    <w:name w:val="Intense Emphasis"/>
    <w:uiPriority w:val="21"/>
    <w:qFormat/>
    <w:rsid w:val="00B04371"/>
    <w:rPr>
      <w:rFonts w:asciiTheme="majorHAnsi" w:hAnsiTheme="majorHAnsi"/>
      <w:b/>
      <w:bCs/>
      <w:i/>
      <w:iCs/>
      <w:color w:val="008AC8"/>
    </w:rPr>
  </w:style>
  <w:style w:type="character" w:styleId="SubtleReference">
    <w:name w:val="Subtle Reference"/>
    <w:uiPriority w:val="31"/>
    <w:qFormat/>
    <w:rsid w:val="00C948CA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C948C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C948CA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2E5FAC"/>
    <w:pPr>
      <w:spacing w:before="100" w:beforeAutospacing="1" w:after="100" w:afterAutospacing="1"/>
    </w:pPr>
    <w:rPr>
      <w:rFonts w:ascii="Times" w:hAnsi="Times"/>
      <w:szCs w:val="20"/>
    </w:rPr>
  </w:style>
  <w:style w:type="paragraph" w:customStyle="1" w:styleId="NoteLevel21">
    <w:name w:val="Note Level 21"/>
    <w:basedOn w:val="Normal"/>
    <w:rsid w:val="00C948CA"/>
    <w:pPr>
      <w:keepNext/>
      <w:numPr>
        <w:ilvl w:val="1"/>
        <w:numId w:val="2"/>
      </w:numPr>
      <w:contextualSpacing/>
      <w:outlineLvl w:val="1"/>
    </w:pPr>
    <w:rPr>
      <w:rFonts w:eastAsia="MS Gothic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E37B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E37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3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E37BC"/>
    <w:rPr>
      <w:color w:val="0000FF"/>
      <w:u w:val="single"/>
    </w:rPr>
  </w:style>
  <w:style w:type="paragraph" w:customStyle="1" w:styleId="CRCWSCTitle">
    <w:name w:val="CRCWSC Title"/>
    <w:basedOn w:val="Normal"/>
    <w:link w:val="CRCWSCTitleChar"/>
    <w:autoRedefine/>
    <w:qFormat/>
    <w:rsid w:val="00B04371"/>
    <w:pPr>
      <w:ind w:right="-57"/>
    </w:pPr>
    <w:rPr>
      <w:rFonts w:eastAsia="Times New Roman"/>
      <w:color w:val="004B4F"/>
      <w:sz w:val="44"/>
      <w:szCs w:val="40"/>
    </w:rPr>
  </w:style>
  <w:style w:type="character" w:customStyle="1" w:styleId="CRCWSCTitleChar">
    <w:name w:val="CRCWSC Title Char"/>
    <w:link w:val="CRCWSCTitle"/>
    <w:rsid w:val="00B04371"/>
    <w:rPr>
      <w:rFonts w:ascii="Calibri" w:eastAsia="Times New Roman" w:hAnsi="Calibri"/>
      <w:color w:val="004B4F"/>
      <w:sz w:val="44"/>
      <w:szCs w:val="40"/>
    </w:rPr>
  </w:style>
  <w:style w:type="paragraph" w:customStyle="1" w:styleId="CRCWSCHItalics">
    <w:name w:val="CRCWSC H Italics"/>
    <w:basedOn w:val="Normal"/>
    <w:qFormat/>
    <w:rsid w:val="00B04371"/>
    <w:rPr>
      <w:rFonts w:eastAsia="Times New Roman"/>
      <w:bCs/>
      <w:i/>
      <w:iCs/>
      <w:color w:val="004B4F"/>
      <w:sz w:val="32"/>
      <w:szCs w:val="22"/>
    </w:rPr>
  </w:style>
  <w:style w:type="paragraph" w:customStyle="1" w:styleId="CRCWSCH1">
    <w:name w:val="CRCWSC H1"/>
    <w:basedOn w:val="Normal"/>
    <w:autoRedefine/>
    <w:qFormat/>
    <w:rsid w:val="00B04371"/>
    <w:pPr>
      <w:ind w:right="-2"/>
    </w:pPr>
    <w:rPr>
      <w:rFonts w:asciiTheme="majorHAnsi" w:eastAsia="Times New Roman" w:hAnsiTheme="majorHAnsi"/>
      <w:b/>
      <w:color w:val="004B4F"/>
      <w:sz w:val="64"/>
      <w:szCs w:val="40"/>
    </w:rPr>
  </w:style>
  <w:style w:type="paragraph" w:customStyle="1" w:styleId="MediumGrid1-Accent21">
    <w:name w:val="Medium Grid 1 - Accent 21"/>
    <w:basedOn w:val="Normal"/>
    <w:uiPriority w:val="34"/>
    <w:qFormat/>
    <w:rsid w:val="00B04371"/>
    <w:pPr>
      <w:ind w:left="720"/>
      <w:contextualSpacing/>
    </w:pPr>
  </w:style>
  <w:style w:type="paragraph" w:customStyle="1" w:styleId="BPHeading2">
    <w:name w:val="BP Heading 2"/>
    <w:basedOn w:val="Normal"/>
    <w:link w:val="BPHeading2Char"/>
    <w:autoRedefine/>
    <w:rsid w:val="00B04371"/>
    <w:pPr>
      <w:ind w:right="-57"/>
    </w:pPr>
    <w:rPr>
      <w:rFonts w:eastAsia="Times New Roman" w:cs="Times New Roman"/>
      <w:b/>
      <w:color w:val="004B4F"/>
      <w:sz w:val="36"/>
      <w:szCs w:val="40"/>
    </w:rPr>
  </w:style>
  <w:style w:type="character" w:customStyle="1" w:styleId="BPHeading2Char">
    <w:name w:val="BP Heading 2 Char"/>
    <w:link w:val="BPHeading2"/>
    <w:rsid w:val="00B04371"/>
    <w:rPr>
      <w:rFonts w:ascii="Calibri" w:eastAsia="Times New Roman" w:hAnsi="Calibri" w:cs="Times New Roman"/>
      <w:b/>
      <w:color w:val="004B4F"/>
      <w:sz w:val="36"/>
      <w:szCs w:val="40"/>
    </w:rPr>
  </w:style>
  <w:style w:type="paragraph" w:customStyle="1" w:styleId="BPHeading3">
    <w:name w:val="BP_Heading 3"/>
    <w:basedOn w:val="Normal"/>
    <w:rsid w:val="00B04371"/>
    <w:rPr>
      <w:rFonts w:eastAsia="Times New Roman" w:cs="Times New Roman"/>
      <w:b/>
      <w:bCs/>
      <w:iCs/>
      <w:color w:val="004B4F"/>
      <w:sz w:val="24"/>
      <w:szCs w:val="28"/>
    </w:rPr>
  </w:style>
  <w:style w:type="paragraph" w:customStyle="1" w:styleId="BPPullQuote">
    <w:name w:val="BP_Pull Quote"/>
    <w:basedOn w:val="Normal"/>
    <w:rsid w:val="00B04371"/>
    <w:rPr>
      <w:rFonts w:eastAsia="Times New Roman" w:cs="Times New Roman"/>
      <w:bCs/>
      <w:i/>
      <w:iCs/>
      <w:color w:val="004B4F"/>
      <w:sz w:val="32"/>
      <w:szCs w:val="22"/>
    </w:rPr>
  </w:style>
  <w:style w:type="paragraph" w:customStyle="1" w:styleId="BPHeading1">
    <w:name w:val="BP_Heading 1"/>
    <w:basedOn w:val="Normal"/>
    <w:rsid w:val="00B04371"/>
    <w:rPr>
      <w:rFonts w:eastAsia="Times New Roman" w:cs="Times New Roman"/>
      <w:b/>
      <w:bCs/>
      <w:iCs/>
      <w:color w:val="004B4F"/>
      <w:sz w:val="72"/>
      <w:szCs w:val="72"/>
    </w:rPr>
  </w:style>
  <w:style w:type="paragraph" w:customStyle="1" w:styleId="Paragraph">
    <w:name w:val="Paragraph"/>
    <w:basedOn w:val="Normal"/>
    <w:next w:val="Normal"/>
    <w:rsid w:val="00B04371"/>
    <w:pPr>
      <w:widowControl w:val="0"/>
      <w:spacing w:before="240" w:line="480" w:lineRule="auto"/>
    </w:pPr>
    <w:rPr>
      <w:rFonts w:asciiTheme="majorHAnsi" w:eastAsia="Times New Roman" w:hAnsiTheme="majorHAnsi" w:cs="Times New Roman"/>
      <w:sz w:val="24"/>
      <w:szCs w:val="24"/>
      <w:lang w:val="en-GB" w:eastAsia="en-GB"/>
    </w:rPr>
  </w:style>
  <w:style w:type="paragraph" w:customStyle="1" w:styleId="Articletitle">
    <w:name w:val="Article title"/>
    <w:basedOn w:val="Normal"/>
    <w:next w:val="Normal"/>
    <w:rsid w:val="00B04371"/>
    <w:pPr>
      <w:spacing w:line="360" w:lineRule="auto"/>
    </w:pPr>
    <w:rPr>
      <w:rFonts w:asciiTheme="majorHAnsi" w:eastAsia="Times New Roman" w:hAnsiTheme="majorHAnsi" w:cs="Times New Roman"/>
      <w:b/>
      <w:sz w:val="28"/>
      <w:szCs w:val="24"/>
      <w:lang w:val="en-GB" w:eastAsia="en-GB"/>
    </w:rPr>
  </w:style>
  <w:style w:type="paragraph" w:customStyle="1" w:styleId="CaptionFig">
    <w:name w:val="CaptionFig"/>
    <w:basedOn w:val="Caption"/>
    <w:link w:val="CaptionFigChar"/>
    <w:rsid w:val="00B04371"/>
    <w:pPr>
      <w:tabs>
        <w:tab w:val="clear" w:pos="851"/>
        <w:tab w:val="left" w:pos="6521"/>
      </w:tabs>
      <w:spacing w:before="160" w:after="160" w:line="240" w:lineRule="auto"/>
      <w:ind w:left="0" w:firstLine="0"/>
    </w:pPr>
    <w:rPr>
      <w:rFonts w:ascii="Arial" w:eastAsia="Times New Roman" w:hAnsi="Arial" w:cs="Times New Roman"/>
      <w:iCs/>
      <w:color w:val="004B4F"/>
      <w:sz w:val="16"/>
      <w:lang w:val="en-AU" w:eastAsia="en-US"/>
    </w:rPr>
  </w:style>
  <w:style w:type="character" w:customStyle="1" w:styleId="CaptionFigChar">
    <w:name w:val="CaptionFig Char"/>
    <w:link w:val="CaptionFig"/>
    <w:locked/>
    <w:rsid w:val="00B04371"/>
    <w:rPr>
      <w:rFonts w:ascii="Arial" w:eastAsia="Times New Roman" w:hAnsi="Arial" w:cs="Times New Roman"/>
      <w:b/>
      <w:bCs/>
      <w:iCs/>
      <w:color w:val="004B4F"/>
      <w:sz w:val="16"/>
      <w:szCs w:val="18"/>
    </w:rPr>
  </w:style>
  <w:style w:type="paragraph" w:customStyle="1" w:styleId="ListParagraph1">
    <w:name w:val="List Paragraph1"/>
    <w:aliases w:val="Bullet"/>
    <w:basedOn w:val="Normal"/>
    <w:rsid w:val="00B04371"/>
    <w:pPr>
      <w:numPr>
        <w:numId w:val="3"/>
      </w:numPr>
      <w:spacing w:after="40" w:line="240" w:lineRule="auto"/>
      <w:jc w:val="both"/>
    </w:pPr>
    <w:rPr>
      <w:rFonts w:ascii="Arial" w:eastAsia="Times New Roman" w:hAnsi="Arial" w:cs="Times New Roman"/>
      <w:sz w:val="20"/>
      <w:szCs w:val="22"/>
    </w:rPr>
  </w:style>
  <w:style w:type="paragraph" w:customStyle="1" w:styleId="BPFootnotes">
    <w:name w:val="BP_Footnotes"/>
    <w:basedOn w:val="FootnoteText"/>
    <w:rsid w:val="00B04371"/>
    <w:pPr>
      <w:spacing w:line="240" w:lineRule="auto"/>
    </w:pPr>
    <w:rPr>
      <w:rFonts w:eastAsia="Times New Roman" w:cs="Times New Roman"/>
      <w:sz w:val="16"/>
      <w:szCs w:val="18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4371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4371"/>
    <w:rPr>
      <w:lang w:val="en-US" w:eastAsia="ja-JP"/>
    </w:rPr>
  </w:style>
  <w:style w:type="paragraph" w:customStyle="1" w:styleId="CRCHeading1">
    <w:name w:val="CRC Heading 1"/>
    <w:basedOn w:val="Normal"/>
    <w:rsid w:val="00B04371"/>
    <w:pPr>
      <w:ind w:right="-2"/>
    </w:pPr>
    <w:rPr>
      <w:rFonts w:asciiTheme="majorHAnsi" w:eastAsia="Times New Roman" w:hAnsiTheme="majorHAnsi" w:cs="Times New Roman"/>
      <w:b/>
      <w:color w:val="004B4F"/>
      <w:sz w:val="40"/>
      <w:szCs w:val="40"/>
    </w:rPr>
  </w:style>
  <w:style w:type="character" w:customStyle="1" w:styleId="CaptionChar">
    <w:name w:val="Caption Char"/>
    <w:aliases w:val="Caption Char Char Char,AWT Caption Char"/>
    <w:link w:val="Caption"/>
    <w:uiPriority w:val="35"/>
    <w:rsid w:val="00B04371"/>
    <w:rPr>
      <w:rFonts w:ascii="Calibri" w:hAnsi="Calibri"/>
      <w:b/>
      <w:bCs/>
      <w:sz w:val="18"/>
      <w:szCs w:val="18"/>
      <w:lang w:val="x-none" w:eastAsia="x-none"/>
    </w:rPr>
  </w:style>
  <w:style w:type="paragraph" w:customStyle="1" w:styleId="CRCWSCFootnotes">
    <w:name w:val="CRCWSC Footnotes"/>
    <w:basedOn w:val="FootnoteText"/>
    <w:qFormat/>
    <w:rsid w:val="00B04371"/>
    <w:pPr>
      <w:spacing w:line="240" w:lineRule="auto"/>
    </w:pPr>
    <w:rPr>
      <w:rFonts w:eastAsia="Times New Roman" w:cs="Times New Roman"/>
      <w:sz w:val="16"/>
      <w:szCs w:val="18"/>
      <w:lang w:val="x-none" w:eastAsia="x-none"/>
    </w:rPr>
  </w:style>
  <w:style w:type="character" w:customStyle="1" w:styleId="apple-converted-space">
    <w:name w:val="apple-converted-space"/>
    <w:basedOn w:val="DefaultParagraphFont"/>
    <w:rsid w:val="002A23C4"/>
  </w:style>
  <w:style w:type="paragraph" w:customStyle="1" w:styleId="Body">
    <w:name w:val="Body"/>
    <w:basedOn w:val="Normal"/>
    <w:qFormat/>
    <w:rsid w:val="00157F16"/>
    <w:pPr>
      <w:spacing w:after="240" w:line="240" w:lineRule="auto"/>
    </w:pPr>
    <w:rPr>
      <w:rFonts w:ascii="Arial" w:hAnsi="Arial"/>
      <w:color w:val="auto"/>
      <w:sz w:val="20"/>
      <w:szCs w:val="24"/>
    </w:rPr>
  </w:style>
  <w:style w:type="paragraph" w:customStyle="1" w:styleId="CRCH3">
    <w:name w:val="CRC H3"/>
    <w:basedOn w:val="Body"/>
    <w:qFormat/>
    <w:rsid w:val="00157F16"/>
    <w:rPr>
      <w:b/>
    </w:rPr>
  </w:style>
  <w:style w:type="paragraph" w:customStyle="1" w:styleId="CRCH1">
    <w:name w:val="CRC H1"/>
    <w:next w:val="Body"/>
    <w:qFormat/>
    <w:rsid w:val="00157F16"/>
    <w:pPr>
      <w:spacing w:line="360" w:lineRule="auto"/>
    </w:pPr>
    <w:rPr>
      <w:rFonts w:ascii="Arial" w:eastAsiaTheme="majorEastAsia" w:hAnsi="Arial" w:cstheme="majorBidi"/>
      <w:b/>
      <w:bCs/>
      <w:color w:val="004B4F"/>
      <w:sz w:val="40"/>
      <w:szCs w:val="28"/>
      <w:lang w:val="en-US"/>
    </w:rPr>
  </w:style>
  <w:style w:type="paragraph" w:customStyle="1" w:styleId="CRCH2">
    <w:name w:val="CRC H2"/>
    <w:basedOn w:val="CRCH1"/>
    <w:qFormat/>
    <w:rsid w:val="00157F16"/>
    <w:rPr>
      <w:color w:val="auto"/>
      <w:sz w:val="28"/>
    </w:rPr>
  </w:style>
  <w:style w:type="paragraph" w:customStyle="1" w:styleId="CRCBullets">
    <w:name w:val="CRC Bullets"/>
    <w:basedOn w:val="ListParagraph"/>
    <w:next w:val="Body"/>
    <w:qFormat/>
    <w:rsid w:val="00157F16"/>
    <w:pPr>
      <w:numPr>
        <w:numId w:val="1"/>
      </w:numPr>
    </w:pPr>
    <w:rPr>
      <w:rFonts w:ascii="Arial" w:eastAsia="Times New Roman" w:hAnsi="Arial" w:cs="Times New Roman"/>
      <w:color w:val="auto"/>
      <w:sz w:val="20"/>
    </w:rPr>
  </w:style>
  <w:style w:type="character" w:customStyle="1" w:styleId="xbe">
    <w:name w:val="_xbe"/>
    <w:basedOn w:val="DefaultParagraphFont"/>
    <w:rsid w:val="00D46F2A"/>
  </w:style>
  <w:style w:type="character" w:styleId="PageNumber">
    <w:name w:val="page number"/>
    <w:basedOn w:val="DefaultParagraphFont"/>
    <w:uiPriority w:val="99"/>
    <w:semiHidden/>
    <w:unhideWhenUsed/>
    <w:rsid w:val="00A8150B"/>
  </w:style>
  <w:style w:type="table" w:styleId="GridTable6Colorful">
    <w:name w:val="Grid Table 6 Colorful"/>
    <w:basedOn w:val="TableNormal"/>
    <w:uiPriority w:val="51"/>
    <w:rsid w:val="001509B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11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8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7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trish\Downloads\Meeting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Meeting-template.dotx</Template>
  <TotalTime>160</TotalTime>
  <Pages>3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Neu Plastic Media</Company>
  <LinksUpToDate>false</LinksUpToDate>
  <CharactersWithSpaces>3462</CharactersWithSpaces>
  <SharedDoc>false</SharedDoc>
  <HLinks>
    <vt:vector size="48" baseType="variant">
      <vt:variant>
        <vt:i4>5111911</vt:i4>
      </vt:variant>
      <vt:variant>
        <vt:i4>15</vt:i4>
      </vt:variant>
      <vt:variant>
        <vt:i4>0</vt:i4>
      </vt:variant>
      <vt:variant>
        <vt:i4>5</vt:i4>
      </vt:variant>
      <vt:variant>
        <vt:lpwstr>mailto:Brian.Head@uq.edu.au</vt:lpwstr>
      </vt:variant>
      <vt:variant>
        <vt:lpwstr/>
      </vt:variant>
      <vt:variant>
        <vt:i4>1114239</vt:i4>
      </vt:variant>
      <vt:variant>
        <vt:i4>12</vt:i4>
      </vt:variant>
      <vt:variant>
        <vt:i4>0</vt:i4>
      </vt:variant>
      <vt:variant>
        <vt:i4>5</vt:i4>
      </vt:variant>
      <vt:variant>
        <vt:lpwstr>mailto:Phil.Wallis@monash.edu</vt:lpwstr>
      </vt:variant>
      <vt:variant>
        <vt:lpwstr/>
      </vt:variant>
      <vt:variant>
        <vt:i4>3932248</vt:i4>
      </vt:variant>
      <vt:variant>
        <vt:i4>9</vt:i4>
      </vt:variant>
      <vt:variant>
        <vt:i4>0</vt:i4>
      </vt:variant>
      <vt:variant>
        <vt:i4>5</vt:i4>
      </vt:variant>
      <vt:variant>
        <vt:lpwstr>mailto:Matthew.Laing@monash.edu</vt:lpwstr>
      </vt:variant>
      <vt:variant>
        <vt:lpwstr/>
      </vt:variant>
      <vt:variant>
        <vt:i4>3080274</vt:i4>
      </vt:variant>
      <vt:variant>
        <vt:i4>6</vt:i4>
      </vt:variant>
      <vt:variant>
        <vt:i4>0</vt:i4>
      </vt:variant>
      <vt:variant>
        <vt:i4>5</vt:i4>
      </vt:variant>
      <vt:variant>
        <vt:lpwstr>mailto:John.Thwaites@climateworksaustralia.org</vt:lpwstr>
      </vt:variant>
      <vt:variant>
        <vt:lpwstr/>
      </vt:variant>
      <vt:variant>
        <vt:i4>4128787</vt:i4>
      </vt:variant>
      <vt:variant>
        <vt:i4>3</vt:i4>
      </vt:variant>
      <vt:variant>
        <vt:i4>0</vt:i4>
      </vt:variant>
      <vt:variant>
        <vt:i4>5</vt:i4>
      </vt:variant>
      <vt:variant>
        <vt:lpwstr>mailto:James.A.Walter@monash.edu</vt:lpwstr>
      </vt:variant>
      <vt:variant>
        <vt:lpwstr/>
      </vt:variant>
      <vt:variant>
        <vt:i4>3866735</vt:i4>
      </vt:variant>
      <vt:variant>
        <vt:i4>0</vt:i4>
      </vt:variant>
      <vt:variant>
        <vt:i4>0</vt:i4>
      </vt:variant>
      <vt:variant>
        <vt:i4>5</vt:i4>
      </vt:variant>
      <vt:variant>
        <vt:lpwstr>http://watersensitivecities.org.au/</vt:lpwstr>
      </vt:variant>
      <vt:variant>
        <vt:lpwstr/>
      </vt:variant>
      <vt:variant>
        <vt:i4>4915241</vt:i4>
      </vt:variant>
      <vt:variant>
        <vt:i4>-1</vt:i4>
      </vt:variant>
      <vt:variant>
        <vt:i4>2053</vt:i4>
      </vt:variant>
      <vt:variant>
        <vt:i4>1</vt:i4>
      </vt:variant>
      <vt:variant>
        <vt:lpwstr>https://c479107.ssl.cf2.rackcdn.com/institutions/university-of-queensland/logos/width170_logo-1365118429.png</vt:lpwstr>
      </vt:variant>
      <vt:variant>
        <vt:lpwstr/>
      </vt:variant>
      <vt:variant>
        <vt:i4>3145825</vt:i4>
      </vt:variant>
      <vt:variant>
        <vt:i4>-1</vt:i4>
      </vt:variant>
      <vt:variant>
        <vt:i4>2054</vt:i4>
      </vt:variant>
      <vt:variant>
        <vt:i4>1</vt:i4>
      </vt:variant>
      <vt:variant>
        <vt:lpwstr>http://assets.monash.edu/monash/images/template/monash-logo.png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Tricia Watts</dc:creator>
  <cp:lastModifiedBy>Trish Watts</cp:lastModifiedBy>
  <cp:revision>35</cp:revision>
  <cp:lastPrinted>2012-10-29T06:05:00Z</cp:lastPrinted>
  <dcterms:created xsi:type="dcterms:W3CDTF">2018-01-15T04:24:00Z</dcterms:created>
  <dcterms:modified xsi:type="dcterms:W3CDTF">2018-04-16T22:22:00Z</dcterms:modified>
</cp:coreProperties>
</file>